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5C" w:rsidRPr="00C53AFD" w:rsidRDefault="00C1085C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28"/>
        </w:rPr>
      </w:pPr>
      <w:r w:rsidRPr="00C53AFD">
        <w:rPr>
          <w:rFonts w:cstheme="minorHAnsi"/>
          <w:b/>
          <w:bCs/>
          <w:sz w:val="32"/>
          <w:szCs w:val="28"/>
        </w:rPr>
        <w:t>OFFICE DRESS CODE &amp; PERSONAL APPEARANCE POLICY</w:t>
      </w:r>
    </w:p>
    <w:p w:rsidR="00C1085C" w:rsidRDefault="00C1085C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53AFD" w:rsidRDefault="00C53AFD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C1085C">
        <w:rPr>
          <w:rFonts w:cstheme="minorHAnsi"/>
          <w:sz w:val="24"/>
          <w:szCs w:val="24"/>
        </w:rPr>
        <w:t>Our company</w:t>
      </w:r>
      <w:r>
        <w:rPr>
          <w:rFonts w:cstheme="minorHAnsi"/>
          <w:sz w:val="24"/>
          <w:szCs w:val="24"/>
        </w:rPr>
        <w:t>]</w:t>
      </w:r>
      <w:r w:rsidR="00C1085C" w:rsidRPr="00C1085C">
        <w:rPr>
          <w:rFonts w:cstheme="minorHAnsi"/>
          <w:sz w:val="24"/>
          <w:szCs w:val="24"/>
        </w:rPr>
        <w:t xml:space="preserve"> has adopted a business casual dress code</w:t>
      </w:r>
      <w:r w:rsidR="00C1085C">
        <w:rPr>
          <w:rFonts w:cstheme="minorHAnsi"/>
          <w:sz w:val="24"/>
          <w:szCs w:val="24"/>
        </w:rPr>
        <w:t xml:space="preserve">.  However, </w:t>
      </w:r>
      <w:r w:rsidR="00C1085C" w:rsidRPr="00C1085C">
        <w:rPr>
          <w:rFonts w:cstheme="minorHAnsi"/>
          <w:sz w:val="24"/>
          <w:szCs w:val="24"/>
        </w:rPr>
        <w:t>some positions may call</w:t>
      </w:r>
      <w:r w:rsidR="00C1085C">
        <w:rPr>
          <w:rFonts w:cstheme="minorHAnsi"/>
          <w:sz w:val="24"/>
          <w:szCs w:val="24"/>
        </w:rPr>
        <w:t xml:space="preserve"> </w:t>
      </w:r>
      <w:r w:rsidR="00C1085C" w:rsidRPr="00C1085C">
        <w:rPr>
          <w:rFonts w:cstheme="minorHAnsi"/>
          <w:sz w:val="24"/>
          <w:szCs w:val="24"/>
        </w:rPr>
        <w:t>for more casual or more professional attire depending on the amount of and the potential for</w:t>
      </w:r>
      <w:r w:rsidR="00C1085C">
        <w:rPr>
          <w:rFonts w:cstheme="minorHAnsi"/>
          <w:sz w:val="24"/>
          <w:szCs w:val="24"/>
        </w:rPr>
        <w:t xml:space="preserve"> </w:t>
      </w:r>
      <w:r w:rsidR="00C1085C" w:rsidRPr="00C1085C">
        <w:rPr>
          <w:rFonts w:cstheme="minorHAnsi"/>
          <w:sz w:val="24"/>
          <w:szCs w:val="24"/>
        </w:rPr>
        <w:t xml:space="preserve">customer contact. </w:t>
      </w:r>
      <w:r w:rsidR="00C1085C">
        <w:rPr>
          <w:rFonts w:cstheme="minorHAnsi"/>
          <w:sz w:val="24"/>
          <w:szCs w:val="24"/>
        </w:rPr>
        <w:t xml:space="preserve"> </w:t>
      </w:r>
      <w:r w:rsidR="00C1085C" w:rsidRPr="00C1085C">
        <w:rPr>
          <w:rFonts w:cstheme="minorHAnsi"/>
          <w:sz w:val="24"/>
          <w:szCs w:val="24"/>
        </w:rPr>
        <w:t>Appropriate dress is important in promoting a positive company image.</w:t>
      </w:r>
      <w:r w:rsidR="00C1085C">
        <w:rPr>
          <w:rFonts w:cstheme="minorHAnsi"/>
          <w:sz w:val="24"/>
          <w:szCs w:val="24"/>
        </w:rPr>
        <w:t xml:space="preserve">  </w:t>
      </w:r>
    </w:p>
    <w:p w:rsidR="00C53AFD" w:rsidRDefault="00C53AFD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1085C" w:rsidRDefault="00C1085C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Please follow the dress code outlined for your department.</w:t>
      </w:r>
    </w:p>
    <w:p w:rsidR="00C1085C" w:rsidRPr="00C1085C" w:rsidRDefault="00C1085C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1085C" w:rsidRPr="00C1085C" w:rsidRDefault="00C1085C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1085C">
        <w:rPr>
          <w:rFonts w:cstheme="minorHAnsi"/>
          <w:b/>
          <w:bCs/>
          <w:sz w:val="28"/>
          <w:szCs w:val="28"/>
        </w:rPr>
        <w:t xml:space="preserve">General Guidelines for </w:t>
      </w:r>
      <w:r>
        <w:rPr>
          <w:rFonts w:cstheme="minorHAnsi"/>
          <w:b/>
          <w:bCs/>
          <w:sz w:val="28"/>
          <w:szCs w:val="28"/>
        </w:rPr>
        <w:t>All Employees</w:t>
      </w:r>
    </w:p>
    <w:p w:rsidR="00C1085C" w:rsidRDefault="00C1085C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1085C" w:rsidRPr="00C1085C" w:rsidRDefault="00C1085C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The following clothing is not acceptable:</w:t>
      </w:r>
    </w:p>
    <w:p w:rsidR="00C1085C" w:rsidRPr="00C1085C" w:rsidRDefault="00C1085C" w:rsidP="00C108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Shorts</w:t>
      </w:r>
    </w:p>
    <w:p w:rsidR="00C1085C" w:rsidRPr="00C1085C" w:rsidRDefault="00C1085C" w:rsidP="00C108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 xml:space="preserve">Short dresses or skirts. </w:t>
      </w:r>
      <w:r>
        <w:rPr>
          <w:rFonts w:cstheme="minorHAnsi"/>
          <w:sz w:val="24"/>
          <w:szCs w:val="24"/>
        </w:rPr>
        <w:t xml:space="preserve"> </w:t>
      </w:r>
      <w:r w:rsidRPr="00C1085C">
        <w:rPr>
          <w:rFonts w:cstheme="minorHAnsi"/>
          <w:sz w:val="24"/>
          <w:szCs w:val="24"/>
        </w:rPr>
        <w:t>Use the “fingertip rule” here.</w:t>
      </w:r>
      <w:r>
        <w:rPr>
          <w:rFonts w:cstheme="minorHAnsi"/>
          <w:sz w:val="24"/>
          <w:szCs w:val="24"/>
        </w:rPr>
        <w:t xml:space="preserve"> </w:t>
      </w:r>
      <w:r w:rsidRPr="00C1085C">
        <w:rPr>
          <w:rFonts w:cstheme="minorHAnsi"/>
          <w:sz w:val="24"/>
          <w:szCs w:val="24"/>
        </w:rPr>
        <w:t xml:space="preserve"> The hem of the dress or skirt must fall below your fingertips with your arms resting at your side.</w:t>
      </w:r>
    </w:p>
    <w:p w:rsidR="00C1085C" w:rsidRPr="00C1085C" w:rsidRDefault="00C1085C" w:rsidP="00C108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Low cut tops</w:t>
      </w:r>
    </w:p>
    <w:p w:rsidR="00C1085C" w:rsidRPr="00C1085C" w:rsidRDefault="00C1085C" w:rsidP="00C108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Sweat pants or pajama attire</w:t>
      </w:r>
    </w:p>
    <w:p w:rsidR="00C1085C" w:rsidRPr="00C1085C" w:rsidRDefault="00C1085C" w:rsidP="00C108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Sexually provocative clothing</w:t>
      </w:r>
    </w:p>
    <w:p w:rsidR="00C1085C" w:rsidRPr="00C1085C" w:rsidRDefault="00C1085C" w:rsidP="00C108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Halter tops, beachwear, work-out attire or tank tops</w:t>
      </w:r>
    </w:p>
    <w:p w:rsidR="00C1085C" w:rsidRPr="00C1085C" w:rsidRDefault="00C1085C" w:rsidP="00C108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Spandex or other form fitting pants.  Form fitting pants may be worn if you are also wearing a top that meets the “fingertip rule” in the front and back.</w:t>
      </w:r>
    </w:p>
    <w:p w:rsidR="00C1085C" w:rsidRPr="00C1085C" w:rsidRDefault="00C1085C" w:rsidP="00C108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Clothing of any kind promoting competitor products</w:t>
      </w:r>
    </w:p>
    <w:p w:rsidR="00C1085C" w:rsidRPr="00C1085C" w:rsidRDefault="00C1085C" w:rsidP="00C108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Hats in the office environment</w:t>
      </w:r>
    </w:p>
    <w:p w:rsidR="00C1085C" w:rsidRPr="00C1085C" w:rsidRDefault="00C1085C" w:rsidP="00C108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 xml:space="preserve">Flip-flops or slippers.  </w:t>
      </w:r>
      <w:r>
        <w:rPr>
          <w:rFonts w:cstheme="minorHAnsi"/>
          <w:sz w:val="24"/>
          <w:szCs w:val="24"/>
        </w:rPr>
        <w:t>A flip-flop is considered to be a sandal</w:t>
      </w:r>
      <w:r w:rsidRPr="00C1085C">
        <w:rPr>
          <w:rFonts w:cstheme="minorHAnsi"/>
          <w:sz w:val="24"/>
          <w:szCs w:val="24"/>
        </w:rPr>
        <w:t xml:space="preserve"> (thong or strap) that does not have</w:t>
      </w:r>
      <w:r>
        <w:rPr>
          <w:rFonts w:cstheme="minorHAnsi"/>
          <w:sz w:val="24"/>
          <w:szCs w:val="24"/>
        </w:rPr>
        <w:t xml:space="preserve"> a strap in back or on the heel</w:t>
      </w:r>
    </w:p>
    <w:p w:rsidR="00C1085C" w:rsidRPr="00C1085C" w:rsidRDefault="00C1085C" w:rsidP="00C108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Clothing with profanity; with nude or semi-nude pictures; with sexually suggestive slogans, cartoons or drawings; or suggesting or promoting the use of illegal drugs</w:t>
      </w:r>
    </w:p>
    <w:p w:rsidR="00C1085C" w:rsidRPr="00C1085C" w:rsidRDefault="00C1085C" w:rsidP="00C108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The observable lack of undergarments and/or exposed undergarments</w:t>
      </w:r>
    </w:p>
    <w:p w:rsidR="00C1085C" w:rsidRDefault="00C1085C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C1085C" w:rsidRPr="00C1085C" w:rsidRDefault="00C1085C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1085C">
        <w:rPr>
          <w:rFonts w:cstheme="minorHAnsi"/>
          <w:b/>
          <w:bCs/>
          <w:sz w:val="28"/>
          <w:szCs w:val="28"/>
        </w:rPr>
        <w:t xml:space="preserve">All Positions </w:t>
      </w:r>
      <w:r w:rsidR="00E21A88">
        <w:rPr>
          <w:rFonts w:cstheme="minorHAnsi"/>
          <w:b/>
          <w:bCs/>
          <w:sz w:val="28"/>
          <w:szCs w:val="28"/>
        </w:rPr>
        <w:t>(</w:t>
      </w:r>
      <w:r w:rsidR="00735A85">
        <w:rPr>
          <w:rFonts w:cstheme="minorHAnsi"/>
          <w:b/>
          <w:bCs/>
          <w:sz w:val="28"/>
          <w:szCs w:val="28"/>
        </w:rPr>
        <w:t>Other Than</w:t>
      </w:r>
      <w:r w:rsidRPr="00C1085C">
        <w:rPr>
          <w:rFonts w:cstheme="minorHAnsi"/>
          <w:b/>
          <w:bCs/>
          <w:sz w:val="28"/>
          <w:szCs w:val="28"/>
        </w:rPr>
        <w:t xml:space="preserve"> Outside Sales</w:t>
      </w:r>
      <w:r w:rsidR="00E21A88">
        <w:rPr>
          <w:rFonts w:cstheme="minorHAnsi"/>
          <w:b/>
          <w:bCs/>
          <w:sz w:val="28"/>
          <w:szCs w:val="28"/>
        </w:rPr>
        <w:t>)</w:t>
      </w:r>
    </w:p>
    <w:p w:rsidR="00C1085C" w:rsidRDefault="00C1085C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1085C" w:rsidRPr="00C1085C" w:rsidRDefault="00C1085C" w:rsidP="00E21A8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1A88">
        <w:rPr>
          <w:rFonts w:cstheme="minorHAnsi"/>
          <w:sz w:val="24"/>
          <w:szCs w:val="24"/>
        </w:rPr>
        <w:t>All positions except Outside Sales will follow a “business casual” dress code.  Casual</w:t>
      </w:r>
      <w:r w:rsidR="00E21A88">
        <w:rPr>
          <w:rFonts w:cstheme="minorHAnsi"/>
          <w:sz w:val="24"/>
          <w:szCs w:val="24"/>
        </w:rPr>
        <w:t xml:space="preserve"> </w:t>
      </w:r>
      <w:r w:rsidRPr="00C1085C">
        <w:rPr>
          <w:rFonts w:cstheme="minorHAnsi"/>
          <w:sz w:val="24"/>
          <w:szCs w:val="24"/>
        </w:rPr>
        <w:t>business attire includes items like:</w:t>
      </w:r>
    </w:p>
    <w:p w:rsidR="00C1085C" w:rsidRPr="00C1085C" w:rsidRDefault="00C1085C" w:rsidP="00C108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Dress pants</w:t>
      </w:r>
    </w:p>
    <w:p w:rsidR="00C1085C" w:rsidRPr="00C1085C" w:rsidRDefault="00C1085C" w:rsidP="00C108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Slacks</w:t>
      </w:r>
    </w:p>
    <w:p w:rsidR="00C1085C" w:rsidRPr="00C1085C" w:rsidRDefault="00C1085C" w:rsidP="00C108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Khakis</w:t>
      </w:r>
    </w:p>
    <w:p w:rsidR="00C1085C" w:rsidRPr="00C1085C" w:rsidRDefault="00C1085C" w:rsidP="00C108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Skirts and dresses</w:t>
      </w:r>
    </w:p>
    <w:p w:rsidR="00C1085C" w:rsidRPr="00C1085C" w:rsidRDefault="00C1085C" w:rsidP="00C108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Sweaters</w:t>
      </w:r>
    </w:p>
    <w:p w:rsidR="00C1085C" w:rsidRPr="00C1085C" w:rsidRDefault="00C1085C" w:rsidP="00C108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Blouses</w:t>
      </w:r>
    </w:p>
    <w:p w:rsidR="00C1085C" w:rsidRPr="00C1085C" w:rsidRDefault="00C1085C" w:rsidP="00C108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Collared shirts (sport, golf, polo)</w:t>
      </w:r>
    </w:p>
    <w:p w:rsidR="00C1085C" w:rsidRPr="00C1085C" w:rsidRDefault="00C1085C" w:rsidP="00C108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Turtlenecks</w:t>
      </w:r>
    </w:p>
    <w:p w:rsidR="00C1085C" w:rsidRPr="00C1085C" w:rsidRDefault="00C1085C" w:rsidP="00C108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Loafers and sandals</w:t>
      </w:r>
    </w:p>
    <w:p w:rsidR="00C1085C" w:rsidRDefault="00C1085C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1085C" w:rsidRPr="00C1085C" w:rsidRDefault="00C1085C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C1085C">
        <w:rPr>
          <w:rFonts w:cstheme="minorHAnsi"/>
          <w:b/>
          <w:sz w:val="24"/>
          <w:szCs w:val="24"/>
        </w:rPr>
        <w:lastRenderedPageBreak/>
        <w:t>Do not wear:</w:t>
      </w:r>
    </w:p>
    <w:p w:rsidR="00C1085C" w:rsidRPr="00C1085C" w:rsidRDefault="00C1085C" w:rsidP="00C1085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Denim jeans (except on Fridays). Remember: denim is not a color.  It is a fabric.</w:t>
      </w:r>
    </w:p>
    <w:p w:rsidR="00C1085C" w:rsidRPr="00C1085C" w:rsidRDefault="00C1085C" w:rsidP="00C1085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Jeans of any color, not just blue jeans, cannot be worn except on Fridays.</w:t>
      </w:r>
    </w:p>
    <w:p w:rsidR="00C1085C" w:rsidRPr="00C1085C" w:rsidRDefault="00C1085C" w:rsidP="00C1085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Midriff tops</w:t>
      </w:r>
    </w:p>
    <w:p w:rsidR="00C1085C" w:rsidRPr="00C1085C" w:rsidRDefault="00C1085C" w:rsidP="00C1085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Spaghetti straps</w:t>
      </w:r>
    </w:p>
    <w:p w:rsidR="00C1085C" w:rsidRPr="00C1085C" w:rsidRDefault="00C1085C" w:rsidP="00C1085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 xml:space="preserve">Any article of clothing that may expose your undergarments (i.e.: underwear and </w:t>
      </w:r>
      <w:r>
        <w:rPr>
          <w:rFonts w:cstheme="minorHAnsi"/>
          <w:sz w:val="24"/>
          <w:szCs w:val="24"/>
        </w:rPr>
        <w:t>bra straps).</w:t>
      </w:r>
    </w:p>
    <w:p w:rsidR="00C1085C" w:rsidRDefault="00C1085C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C1085C" w:rsidRPr="00C1085C" w:rsidRDefault="00C1085C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1085C">
        <w:rPr>
          <w:rFonts w:cstheme="minorHAnsi"/>
          <w:b/>
          <w:bCs/>
          <w:sz w:val="28"/>
          <w:szCs w:val="28"/>
        </w:rPr>
        <w:t>Outside Sales</w:t>
      </w:r>
    </w:p>
    <w:p w:rsidR="00C1085C" w:rsidRDefault="00C1085C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The outside sales department has very frequent contact with prospective customers and</w:t>
      </w:r>
      <w:r>
        <w:rPr>
          <w:rFonts w:cstheme="minorHAnsi"/>
          <w:sz w:val="24"/>
          <w:szCs w:val="24"/>
        </w:rPr>
        <w:t xml:space="preserve"> </w:t>
      </w:r>
      <w:r w:rsidRPr="00C1085C">
        <w:rPr>
          <w:rFonts w:cstheme="minorHAnsi"/>
          <w:sz w:val="24"/>
          <w:szCs w:val="24"/>
        </w:rPr>
        <w:t>customers</w:t>
      </w:r>
      <w:r>
        <w:rPr>
          <w:rFonts w:cstheme="minorHAnsi"/>
          <w:sz w:val="24"/>
          <w:szCs w:val="24"/>
        </w:rPr>
        <w:t xml:space="preserve"> and therefore must dress in a </w:t>
      </w:r>
      <w:r w:rsidRPr="00C1085C">
        <w:rPr>
          <w:rFonts w:cstheme="minorHAnsi"/>
          <w:sz w:val="24"/>
          <w:szCs w:val="24"/>
        </w:rPr>
        <w:t xml:space="preserve">professional manner. </w:t>
      </w:r>
      <w:r>
        <w:rPr>
          <w:rFonts w:cstheme="minorHAnsi"/>
          <w:sz w:val="24"/>
          <w:szCs w:val="24"/>
        </w:rPr>
        <w:t xml:space="preserve"> </w:t>
      </w:r>
      <w:r w:rsidRPr="00C1085C">
        <w:rPr>
          <w:rFonts w:cstheme="minorHAnsi"/>
          <w:sz w:val="24"/>
          <w:szCs w:val="24"/>
        </w:rPr>
        <w:t>The</w:t>
      </w:r>
      <w:r>
        <w:rPr>
          <w:rFonts w:cstheme="minorHAnsi"/>
          <w:sz w:val="24"/>
          <w:szCs w:val="24"/>
        </w:rPr>
        <w:t xml:space="preserve"> </w:t>
      </w:r>
      <w:r w:rsidRPr="00C1085C">
        <w:rPr>
          <w:rFonts w:cstheme="minorHAnsi"/>
          <w:sz w:val="24"/>
          <w:szCs w:val="24"/>
        </w:rPr>
        <w:t>following is appropriate for outside sales personnel:</w:t>
      </w:r>
    </w:p>
    <w:p w:rsidR="00C1085C" w:rsidRPr="00C1085C" w:rsidRDefault="00C1085C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1085C" w:rsidRPr="00C1085C" w:rsidRDefault="00C1085C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C1085C">
        <w:rPr>
          <w:rFonts w:cstheme="minorHAnsi"/>
          <w:b/>
          <w:sz w:val="24"/>
          <w:szCs w:val="24"/>
        </w:rPr>
        <w:t>For men:</w:t>
      </w:r>
    </w:p>
    <w:p w:rsidR="00C1085C" w:rsidRPr="00C1085C" w:rsidRDefault="00C1085C" w:rsidP="00C1085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Conservative suit and tie</w:t>
      </w:r>
    </w:p>
    <w:p w:rsidR="00C1085C" w:rsidRPr="00C1085C" w:rsidRDefault="00C1085C" w:rsidP="00C1085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White or light blue, collared, long-sleeved shirt</w:t>
      </w:r>
    </w:p>
    <w:p w:rsidR="00C1085C" w:rsidRPr="00C1085C" w:rsidRDefault="00C1085C" w:rsidP="00C1085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Dress shoes</w:t>
      </w:r>
    </w:p>
    <w:p w:rsidR="00C1085C" w:rsidRPr="00C1085C" w:rsidRDefault="00C1085C" w:rsidP="00C1085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Hair should not be longer than the ears and no hair should fall below the shirt collar.</w:t>
      </w:r>
    </w:p>
    <w:p w:rsidR="00C1085C" w:rsidRPr="00C1085C" w:rsidRDefault="00C1085C" w:rsidP="00C1085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Outside sales representatives should be clean shaven.</w:t>
      </w:r>
    </w:p>
    <w:p w:rsidR="00C1085C" w:rsidRDefault="00C1085C" w:rsidP="00C1085C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C1085C" w:rsidRPr="00C1085C" w:rsidRDefault="00C1085C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C1085C">
        <w:rPr>
          <w:rFonts w:cstheme="minorHAnsi"/>
          <w:b/>
          <w:sz w:val="24"/>
          <w:szCs w:val="24"/>
        </w:rPr>
        <w:t>For women:</w:t>
      </w:r>
    </w:p>
    <w:p w:rsidR="00C1085C" w:rsidRPr="00C1085C" w:rsidRDefault="00C1085C" w:rsidP="00C108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Conservative dresses</w:t>
      </w:r>
    </w:p>
    <w:p w:rsidR="00C1085C" w:rsidRPr="00C1085C" w:rsidRDefault="00C1085C" w:rsidP="00C108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Conservative dress suit (slacks or skirt) and blouse/sweater combination</w:t>
      </w:r>
    </w:p>
    <w:p w:rsidR="00C1085C" w:rsidRPr="00C1085C" w:rsidRDefault="00C1085C" w:rsidP="00C108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Dress shoes</w:t>
      </w:r>
    </w:p>
    <w:p w:rsidR="00C1085C" w:rsidRPr="00C1085C" w:rsidRDefault="00C1085C" w:rsidP="00C108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Makeup should be applied with a business professional look in mind.  Excessive or outlandish makeup is not permitted.</w:t>
      </w:r>
    </w:p>
    <w:p w:rsidR="00C1085C" w:rsidRPr="00C1085C" w:rsidRDefault="00C1085C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1085C" w:rsidRPr="00C1085C" w:rsidRDefault="00C1085C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C1085C">
        <w:rPr>
          <w:rFonts w:eastAsia="Arial Unicode MS" w:cstheme="minorHAnsi"/>
          <w:b/>
          <w:sz w:val="24"/>
          <w:szCs w:val="24"/>
        </w:rPr>
        <w:t>F</w:t>
      </w:r>
      <w:r w:rsidRPr="00C1085C">
        <w:rPr>
          <w:rFonts w:cstheme="minorHAnsi"/>
          <w:b/>
          <w:sz w:val="24"/>
          <w:szCs w:val="24"/>
        </w:rPr>
        <w:t>or both:</w:t>
      </w:r>
    </w:p>
    <w:p w:rsidR="00C1085C" w:rsidRPr="00C1085C" w:rsidRDefault="00C1085C" w:rsidP="00C1085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Hair should always be neatly groomed.</w:t>
      </w:r>
    </w:p>
    <w:p w:rsidR="00C1085C" w:rsidRPr="00C1085C" w:rsidRDefault="00C1085C" w:rsidP="00C1085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All outside sales representatives should be cautious when applying cologne, perfume, lotion, etc. Excessive amounts of fragrance or offensive odors (e.g. smoke) could be displeasing to potential customers and/or coworkers</w:t>
      </w:r>
    </w:p>
    <w:p w:rsidR="00C1085C" w:rsidRPr="00C1085C" w:rsidRDefault="00C1085C" w:rsidP="00C1085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The only acceptable piercing allowed is for female outside sales representatives to have one pierced earring in each ear.  Any other visible piercing should not be worn during work hours.</w:t>
      </w:r>
    </w:p>
    <w:p w:rsidR="00C1085C" w:rsidRPr="00C1085C" w:rsidRDefault="00C1085C" w:rsidP="00C1085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No visible tattoos are permitted for our outside sales representatives.</w:t>
      </w:r>
    </w:p>
    <w:p w:rsidR="00C53AFD" w:rsidRDefault="00C53AFD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C1085C" w:rsidRPr="00C1085C" w:rsidRDefault="00C1085C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1085C">
        <w:rPr>
          <w:rFonts w:cstheme="minorHAnsi"/>
          <w:b/>
          <w:bCs/>
          <w:sz w:val="28"/>
          <w:szCs w:val="28"/>
        </w:rPr>
        <w:t>Compliance</w:t>
      </w:r>
    </w:p>
    <w:p w:rsidR="00C1085C" w:rsidRDefault="00C1085C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Department Managers are responsible for ensuring their departmental personnel are in</w:t>
      </w:r>
      <w:r>
        <w:rPr>
          <w:rFonts w:cstheme="minorHAnsi"/>
          <w:sz w:val="24"/>
          <w:szCs w:val="24"/>
        </w:rPr>
        <w:t xml:space="preserve"> </w:t>
      </w:r>
      <w:r w:rsidRPr="00C1085C">
        <w:rPr>
          <w:rFonts w:cstheme="minorHAnsi"/>
          <w:sz w:val="24"/>
          <w:szCs w:val="24"/>
        </w:rPr>
        <w:t xml:space="preserve">compliance. </w:t>
      </w:r>
      <w:r>
        <w:rPr>
          <w:rFonts w:cstheme="minorHAnsi"/>
          <w:sz w:val="24"/>
          <w:szCs w:val="24"/>
        </w:rPr>
        <w:t xml:space="preserve"> </w:t>
      </w:r>
      <w:r w:rsidRPr="00C1085C">
        <w:rPr>
          <w:rFonts w:cstheme="minorHAnsi"/>
          <w:sz w:val="24"/>
          <w:szCs w:val="24"/>
        </w:rPr>
        <w:t>Managers reserve the right to send any person home to change clothes who</w:t>
      </w:r>
      <w:r>
        <w:rPr>
          <w:rFonts w:cstheme="minorHAnsi"/>
          <w:sz w:val="24"/>
          <w:szCs w:val="24"/>
        </w:rPr>
        <w:t xml:space="preserve"> </w:t>
      </w:r>
      <w:r w:rsidRPr="00C1085C">
        <w:rPr>
          <w:rFonts w:cstheme="minorHAnsi"/>
          <w:sz w:val="24"/>
          <w:szCs w:val="24"/>
        </w:rPr>
        <w:t xml:space="preserve">violates any part of the dress code policy. </w:t>
      </w:r>
      <w:r>
        <w:rPr>
          <w:rFonts w:cstheme="minorHAnsi"/>
          <w:sz w:val="24"/>
          <w:szCs w:val="24"/>
        </w:rPr>
        <w:t xml:space="preserve"> </w:t>
      </w:r>
      <w:r w:rsidRPr="00C1085C">
        <w:rPr>
          <w:rFonts w:cstheme="minorHAnsi"/>
          <w:sz w:val="24"/>
          <w:szCs w:val="24"/>
        </w:rPr>
        <w:t>In the event there are violations of this policy,</w:t>
      </w:r>
      <w:r>
        <w:rPr>
          <w:rFonts w:cstheme="minorHAnsi"/>
          <w:sz w:val="24"/>
          <w:szCs w:val="24"/>
        </w:rPr>
        <w:t xml:space="preserve"> </w:t>
      </w:r>
      <w:r w:rsidRPr="00C1085C">
        <w:rPr>
          <w:rFonts w:cstheme="minorHAnsi"/>
          <w:sz w:val="24"/>
          <w:szCs w:val="24"/>
        </w:rPr>
        <w:t>the following actions may occur:</w:t>
      </w:r>
    </w:p>
    <w:p w:rsidR="00C1085C" w:rsidRPr="00C1085C" w:rsidRDefault="00C1085C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1085C" w:rsidRPr="00C1085C" w:rsidRDefault="00C1085C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1st Violation - Verbal Warning</w:t>
      </w:r>
    </w:p>
    <w:p w:rsidR="00C1085C" w:rsidRPr="00C1085C" w:rsidRDefault="00C1085C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2nd Violation - Written Warning</w:t>
      </w:r>
    </w:p>
    <w:p w:rsidR="00C1085C" w:rsidRPr="00C1085C" w:rsidRDefault="00C1085C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>3rd Violation - Suspension</w:t>
      </w:r>
    </w:p>
    <w:p w:rsidR="00C1085C" w:rsidRDefault="00C1085C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085C">
        <w:rPr>
          <w:rFonts w:cstheme="minorHAnsi"/>
          <w:sz w:val="24"/>
          <w:szCs w:val="24"/>
        </w:rPr>
        <w:t xml:space="preserve">4th Violation </w:t>
      </w:r>
      <w:r>
        <w:rPr>
          <w:rFonts w:cstheme="minorHAnsi"/>
          <w:sz w:val="24"/>
          <w:szCs w:val="24"/>
        </w:rPr>
        <w:t>–</w:t>
      </w:r>
      <w:r w:rsidRPr="00C1085C">
        <w:rPr>
          <w:rFonts w:cstheme="minorHAnsi"/>
          <w:sz w:val="24"/>
          <w:szCs w:val="24"/>
        </w:rPr>
        <w:t xml:space="preserve"> Termination</w:t>
      </w:r>
    </w:p>
    <w:p w:rsidR="00C1085C" w:rsidRDefault="00C1085C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53AFD" w:rsidRPr="00C1085C" w:rsidRDefault="00C53AFD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377D3" w:rsidRDefault="00C1085C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1085C">
        <w:rPr>
          <w:rFonts w:cstheme="minorHAnsi"/>
          <w:b/>
          <w:bCs/>
          <w:sz w:val="24"/>
          <w:szCs w:val="24"/>
        </w:rPr>
        <w:t>I have read and understand the dress code and personal appearance policy outlined by</w:t>
      </w:r>
      <w:r>
        <w:rPr>
          <w:rFonts w:cstheme="minorHAnsi"/>
          <w:b/>
          <w:bCs/>
          <w:sz w:val="24"/>
          <w:szCs w:val="24"/>
        </w:rPr>
        <w:t xml:space="preserve"> [Company]</w:t>
      </w:r>
      <w:r w:rsidRPr="00C1085C">
        <w:rPr>
          <w:rFonts w:cstheme="minorHAnsi"/>
          <w:b/>
          <w:bCs/>
          <w:sz w:val="24"/>
          <w:szCs w:val="24"/>
        </w:rPr>
        <w:t xml:space="preserve">.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C1085C">
        <w:rPr>
          <w:rFonts w:cstheme="minorHAnsi"/>
          <w:b/>
          <w:bCs/>
          <w:sz w:val="24"/>
          <w:szCs w:val="24"/>
        </w:rPr>
        <w:t>I am fully aware that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C1085C">
        <w:rPr>
          <w:rFonts w:cstheme="minorHAnsi"/>
          <w:b/>
          <w:bCs/>
          <w:sz w:val="24"/>
          <w:szCs w:val="24"/>
        </w:rPr>
        <w:t>violation of this policy may lead to disciplinary action and possible termination.</w:t>
      </w:r>
    </w:p>
    <w:p w:rsidR="00C1085C" w:rsidRDefault="00C1085C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1085C" w:rsidRDefault="00C1085C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1085C" w:rsidRDefault="00C1085C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1085C" w:rsidRDefault="00C1085C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1085C" w:rsidRDefault="00C1085C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                  _______/_______/_______</w:t>
      </w:r>
    </w:p>
    <w:p w:rsidR="00C1085C" w:rsidRDefault="00C1085C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Employee Signature                                                                                   Date</w:t>
      </w:r>
    </w:p>
    <w:p w:rsidR="00E67D57" w:rsidRDefault="00E67D57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E67D57" w:rsidRDefault="00E67D57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E67D57" w:rsidRDefault="00E67D57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E67D57" w:rsidRDefault="00E67D57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E67D57" w:rsidRDefault="00E67D57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E67D57" w:rsidRDefault="00E67D57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E67D57" w:rsidRDefault="00E67D57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E67D57" w:rsidRDefault="00E67D57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E67D57" w:rsidRDefault="00E67D57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E67D57" w:rsidRDefault="00E67D57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E67D57" w:rsidRDefault="00E67D57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E67D57" w:rsidRDefault="00E67D57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E67D57" w:rsidRDefault="00E67D57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E67D57" w:rsidRDefault="00E67D57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E67D57" w:rsidRDefault="00E67D57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E67D57" w:rsidRDefault="00E67D57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E67D57" w:rsidRDefault="00E67D57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E67D57" w:rsidRDefault="00E67D57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E67D57" w:rsidRDefault="00E67D57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E67D57" w:rsidRDefault="00E67D57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E67D57" w:rsidRDefault="00E67D57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E67D57" w:rsidRDefault="00E67D57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E67D57" w:rsidRDefault="00E67D57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E67D57" w:rsidRDefault="00E67D57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E67D57" w:rsidRDefault="00E67D57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E67D57" w:rsidRDefault="00E67D57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E67D57" w:rsidRDefault="00E67D57" w:rsidP="00C10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E67D57" w:rsidRPr="00C1085C" w:rsidRDefault="00E67D57" w:rsidP="00C1085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1.5pt;margin-top:747.3pt;width:588.95pt;height:35.05pt;z-index:-251658240;visibility:visible;mso-wrap-distance-top:3.6pt;mso-wrap-distance-bottom:3.6p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">
            <v:textbox>
              <w:txbxContent>
                <w:p w:rsidR="00E67D57" w:rsidRPr="00875F63" w:rsidRDefault="00E67D57" w:rsidP="00E67D57">
                  <w:pPr>
                    <w:rPr>
                      <w:rFonts w:ascii="Roboto" w:hAnsi="Roboto"/>
                      <w:sz w:val="18"/>
                    </w:rPr>
                  </w:pPr>
                  <w:r w:rsidRPr="00875F63">
                    <w:rPr>
                      <w:rFonts w:ascii="Roboto" w:hAnsi="Roboto"/>
                      <w:b/>
                      <w:sz w:val="18"/>
                    </w:rPr>
                    <w:t>Legal Disclaimer:</w:t>
                  </w:r>
                  <w:r w:rsidRPr="00875F63">
                    <w:rPr>
                      <w:rFonts w:ascii="Roboto" w:hAnsi="Roboto"/>
                      <w:sz w:val="18"/>
                    </w:rPr>
                    <w:t xml:space="preserve"> This document is intended for informational purposes only, and does not constitute legal information or advice.  </w:t>
                  </w:r>
                  <w:r>
                    <w:rPr>
                      <w:rFonts w:ascii="Roboto" w:hAnsi="Roboto"/>
                      <w:sz w:val="18"/>
                    </w:rPr>
                    <w:t xml:space="preserve">Your </w:t>
                  </w:r>
                  <w:r w:rsidRPr="00875F63">
                    <w:rPr>
                      <w:rFonts w:ascii="Roboto" w:hAnsi="Roboto"/>
                      <w:sz w:val="18"/>
                    </w:rPr>
                    <w:t>state or local regulations may be different</w:t>
                  </w:r>
                  <w:r>
                    <w:rPr>
                      <w:rFonts w:ascii="Roboto" w:hAnsi="Roboto"/>
                      <w:sz w:val="18"/>
                    </w:rPr>
                    <w:t xml:space="preserve"> and should be consulted</w:t>
                  </w:r>
                  <w:r w:rsidRPr="00875F63">
                    <w:rPr>
                      <w:rFonts w:ascii="Roboto" w:hAnsi="Roboto"/>
                      <w:sz w:val="18"/>
                    </w:rPr>
                    <w:t>.  If you are seeking legal advice, you are encouraged to consult an attorney.</w:t>
                  </w:r>
                </w:p>
              </w:txbxContent>
            </v:textbox>
            <w10:wrap anchorx="margin" anchory="page"/>
          </v:shape>
        </w:pict>
      </w:r>
    </w:p>
    <w:sectPr w:rsidR="00E67D57" w:rsidRPr="00C1085C" w:rsidSect="00B37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39C"/>
    <w:multiLevelType w:val="hybridMultilevel"/>
    <w:tmpl w:val="9D9A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507B9"/>
    <w:multiLevelType w:val="hybridMultilevel"/>
    <w:tmpl w:val="EA92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F1E46"/>
    <w:multiLevelType w:val="hybridMultilevel"/>
    <w:tmpl w:val="506EF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876FA"/>
    <w:multiLevelType w:val="hybridMultilevel"/>
    <w:tmpl w:val="28DE4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A0519"/>
    <w:multiLevelType w:val="hybridMultilevel"/>
    <w:tmpl w:val="7BCCA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7126E"/>
    <w:multiLevelType w:val="hybridMultilevel"/>
    <w:tmpl w:val="62641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C1085C"/>
    <w:rsid w:val="00112AB5"/>
    <w:rsid w:val="00735A85"/>
    <w:rsid w:val="00B377D3"/>
    <w:rsid w:val="00C1085C"/>
    <w:rsid w:val="00C53AFD"/>
    <w:rsid w:val="00E21A88"/>
    <w:rsid w:val="00E6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nsnellman</dc:creator>
  <cp:lastModifiedBy>nsnellman</cp:lastModifiedBy>
  <cp:revision>4</cp:revision>
  <dcterms:created xsi:type="dcterms:W3CDTF">2018-10-16T21:57:00Z</dcterms:created>
  <dcterms:modified xsi:type="dcterms:W3CDTF">2018-10-17T15:43:00Z</dcterms:modified>
</cp:coreProperties>
</file>